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8D" w:rsidRPr="002633AB" w:rsidRDefault="005B518D" w:rsidP="002633AB">
      <w:pPr>
        <w:shd w:val="clear" w:color="auto" w:fill="002060"/>
        <w:spacing w:before="240" w:line="240" w:lineRule="auto"/>
        <w:jc w:val="center"/>
        <w:rPr>
          <w:rFonts w:cs="Arial"/>
          <w:b/>
          <w:bCs/>
          <w:color w:val="FFFFFF" w:themeColor="background1"/>
          <w:sz w:val="28"/>
          <w:szCs w:val="28"/>
        </w:rPr>
      </w:pPr>
      <w:r w:rsidRPr="002633AB">
        <w:rPr>
          <w:rFonts w:cs="Arial"/>
          <w:b/>
          <w:bCs/>
          <w:color w:val="FFFFFF" w:themeColor="background1"/>
          <w:sz w:val="28"/>
          <w:szCs w:val="28"/>
        </w:rPr>
        <w:t>LEGALIZACI</w:t>
      </w:r>
      <w:r w:rsidR="005160B4">
        <w:rPr>
          <w:rFonts w:cs="Arial"/>
          <w:b/>
          <w:bCs/>
          <w:color w:val="FFFFFF" w:themeColor="background1"/>
          <w:sz w:val="28"/>
          <w:szCs w:val="28"/>
        </w:rPr>
        <w:t>Ö</w:t>
      </w:r>
      <w:r w:rsidRPr="002633AB">
        <w:rPr>
          <w:rFonts w:cs="Arial"/>
          <w:b/>
          <w:bCs/>
          <w:color w:val="FFFFFF" w:themeColor="background1"/>
          <w:sz w:val="28"/>
          <w:szCs w:val="28"/>
        </w:rPr>
        <w:t>N</w:t>
      </w:r>
      <w:r w:rsidR="001A35B9" w:rsidRPr="002633AB">
        <w:rPr>
          <w:rFonts w:cs="Arial"/>
          <w:b/>
          <w:bCs/>
          <w:color w:val="FFFFFF" w:themeColor="background1"/>
          <w:sz w:val="28"/>
          <w:szCs w:val="28"/>
        </w:rPr>
        <w:t xml:space="preserve"> DE DOCUMENTOS COMERCIALES</w:t>
      </w:r>
      <w:r w:rsidRPr="002633AB">
        <w:rPr>
          <w:rFonts w:cs="Arial"/>
          <w:b/>
          <w:bCs/>
          <w:color w:val="FFFFFF" w:themeColor="background1"/>
          <w:sz w:val="28"/>
          <w:szCs w:val="28"/>
        </w:rPr>
        <w:t xml:space="preserve"> </w:t>
      </w:r>
    </w:p>
    <w:p w:rsidR="00282670" w:rsidRDefault="00282670" w:rsidP="00282670">
      <w:pPr>
        <w:shd w:val="clear" w:color="auto" w:fill="FFFFFF"/>
        <w:spacing w:after="0"/>
        <w:rPr>
          <w:rFonts w:ascii="Verdana" w:eastAsia="Times New Roman" w:hAnsi="Verdana" w:cs="Calibri"/>
          <w:color w:val="000000"/>
          <w:sz w:val="20"/>
          <w:szCs w:val="20"/>
          <w:lang w:eastAsia="es-ES"/>
        </w:rPr>
      </w:pPr>
    </w:p>
    <w:p w:rsidR="00282670" w:rsidRPr="00A25E93" w:rsidRDefault="00282670" w:rsidP="00282670">
      <w:pPr>
        <w:shd w:val="clear" w:color="auto" w:fill="FFFFFF"/>
        <w:spacing w:after="0"/>
        <w:rPr>
          <w:rFonts w:ascii="Verdana" w:eastAsia="Times New Roman" w:hAnsi="Verdana" w:cs="Calibri"/>
          <w:color w:val="000000"/>
          <w:sz w:val="20"/>
          <w:szCs w:val="20"/>
          <w:lang w:eastAsia="es-ES"/>
        </w:rPr>
      </w:pPr>
      <w:r w:rsidRPr="00A25E93">
        <w:rPr>
          <w:rFonts w:ascii="Verdana" w:eastAsia="Times New Roman" w:hAnsi="Verdana" w:cs="Calibri"/>
          <w:color w:val="000000"/>
          <w:sz w:val="20"/>
          <w:szCs w:val="20"/>
          <w:lang w:eastAsia="es-ES"/>
        </w:rPr>
        <w:t xml:space="preserve">Los documentos para legalizar deberán cumplir los siguientes </w:t>
      </w:r>
      <w:r w:rsidRPr="00282670">
        <w:rPr>
          <w:rFonts w:ascii="Verdana" w:eastAsia="Times New Roman" w:hAnsi="Verdana" w:cs="Calibri"/>
          <w:b/>
          <w:color w:val="C00000"/>
          <w:sz w:val="24"/>
          <w:szCs w:val="20"/>
          <w:lang w:eastAsia="es-ES"/>
        </w:rPr>
        <w:t>requisitos:</w:t>
      </w:r>
    </w:p>
    <w:p w:rsidR="00282670" w:rsidRPr="00A25E93" w:rsidRDefault="00282670" w:rsidP="00282670">
      <w:pPr>
        <w:pStyle w:val="Prrafodelista"/>
        <w:numPr>
          <w:ilvl w:val="0"/>
          <w:numId w:val="9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eastAsia="es-ES"/>
        </w:rPr>
      </w:pPr>
      <w:r w:rsidRPr="00282670">
        <w:rPr>
          <w:rFonts w:ascii="Verdana" w:eastAsia="Times New Roman" w:hAnsi="Verdana" w:cs="Calibri"/>
          <w:b/>
          <w:color w:val="C00000"/>
          <w:sz w:val="20"/>
          <w:szCs w:val="20"/>
          <w:lang w:eastAsia="es-ES"/>
        </w:rPr>
        <w:t>Tener visible el sello de la empresa y la firma del representante</w:t>
      </w:r>
      <w:r w:rsidRPr="00A25E93">
        <w:rPr>
          <w:rFonts w:ascii="Verdana" w:eastAsia="Times New Roman" w:hAnsi="Verdana" w:cs="Calibri"/>
          <w:color w:val="000000"/>
          <w:sz w:val="20"/>
          <w:szCs w:val="20"/>
          <w:lang w:eastAsia="es-ES"/>
        </w:rPr>
        <w:t>. Si se trata de un documento firmado y sellado por otra entidad, la empresa deberá firmar y sellar en el reverso del documento con la indicación: “Para legalización”</w:t>
      </w:r>
      <w:r>
        <w:rPr>
          <w:rFonts w:ascii="Verdana" w:eastAsia="Times New Roman" w:hAnsi="Verdana" w:cs="Calibri"/>
          <w:color w:val="000000"/>
          <w:sz w:val="20"/>
          <w:szCs w:val="20"/>
          <w:lang w:eastAsia="es-ES"/>
        </w:rPr>
        <w:t>.</w:t>
      </w:r>
    </w:p>
    <w:p w:rsidR="00282670" w:rsidRPr="005160B4" w:rsidRDefault="00282670" w:rsidP="00282670">
      <w:pPr>
        <w:pStyle w:val="Prrafodelista"/>
        <w:numPr>
          <w:ilvl w:val="0"/>
          <w:numId w:val="9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8B0000"/>
          <w:sz w:val="20"/>
          <w:szCs w:val="20"/>
          <w:lang w:eastAsia="es-ES"/>
        </w:rPr>
      </w:pPr>
      <w:r w:rsidRPr="00282670">
        <w:rPr>
          <w:rFonts w:ascii="Verdana" w:eastAsia="Times New Roman" w:hAnsi="Verdana" w:cs="Calibri"/>
          <w:b/>
          <w:color w:val="C00000"/>
          <w:sz w:val="20"/>
          <w:szCs w:val="20"/>
          <w:lang w:eastAsia="es-ES"/>
        </w:rPr>
        <w:t>Aportar duplicado o copia</w:t>
      </w:r>
      <w:r w:rsidRPr="00A25E93">
        <w:rPr>
          <w:rFonts w:ascii="Verdana" w:eastAsia="Times New Roman" w:hAnsi="Verdana" w:cs="Calibri"/>
          <w:color w:val="000000"/>
          <w:sz w:val="20"/>
          <w:szCs w:val="20"/>
          <w:lang w:eastAsia="es-ES"/>
        </w:rPr>
        <w:t xml:space="preserve"> de los documentos a visar para el archivo de la Cámara, sellados y firmados por la empresa.</w:t>
      </w:r>
    </w:p>
    <w:p w:rsidR="005B518D" w:rsidRPr="00E5405D" w:rsidRDefault="005B518D" w:rsidP="005B518D">
      <w:pPr>
        <w:spacing w:line="240" w:lineRule="auto"/>
        <w:jc w:val="both"/>
        <w:rPr>
          <w:b/>
          <w:sz w:val="4"/>
          <w:szCs w:val="4"/>
        </w:rPr>
      </w:pPr>
    </w:p>
    <w:p w:rsidR="005B518D" w:rsidRPr="005B518D" w:rsidRDefault="005B518D" w:rsidP="002633AB">
      <w:pPr>
        <w:shd w:val="clear" w:color="auto" w:fill="002060"/>
        <w:spacing w:line="240" w:lineRule="auto"/>
        <w:jc w:val="both"/>
        <w:rPr>
          <w:b/>
          <w:sz w:val="24"/>
          <w:szCs w:val="24"/>
        </w:rPr>
      </w:pPr>
      <w:r w:rsidRPr="005B518D">
        <w:rPr>
          <w:b/>
          <w:sz w:val="24"/>
          <w:szCs w:val="24"/>
        </w:rPr>
        <w:t>DOCUMENTOS QUE PUEDEN SER LEGALIZADOS POR LAS CÁMARAS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Certificados de Origen Comunitario y copias de los mismos. 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>Facturas comerciales.</w:t>
      </w:r>
      <w:bookmarkStart w:id="0" w:name="_GoBack"/>
      <w:bookmarkEnd w:id="0"/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Escritos de empresas remitiendo documentos. 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>Documentos de transporte.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Certificados de libre venta. 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Lista de contenido / </w:t>
      </w:r>
      <w:proofErr w:type="spellStart"/>
      <w:r w:rsidRPr="005B518D">
        <w:rPr>
          <w:rFonts w:ascii="Verdana" w:hAnsi="Verdana"/>
          <w:sz w:val="20"/>
          <w:szCs w:val="20"/>
        </w:rPr>
        <w:t>Packing</w:t>
      </w:r>
      <w:proofErr w:type="spellEnd"/>
      <w:r w:rsidRPr="005B518D">
        <w:rPr>
          <w:rFonts w:ascii="Verdana" w:hAnsi="Verdana"/>
          <w:sz w:val="20"/>
          <w:szCs w:val="20"/>
        </w:rPr>
        <w:t xml:space="preserve"> </w:t>
      </w:r>
      <w:proofErr w:type="spellStart"/>
      <w:r w:rsidRPr="005B518D">
        <w:rPr>
          <w:rFonts w:ascii="Verdana" w:hAnsi="Verdana"/>
          <w:sz w:val="20"/>
          <w:szCs w:val="20"/>
        </w:rPr>
        <w:t>list</w:t>
      </w:r>
      <w:proofErr w:type="spellEnd"/>
      <w:r w:rsidRPr="005B518D">
        <w:rPr>
          <w:rFonts w:ascii="Verdana" w:hAnsi="Verdana"/>
          <w:sz w:val="20"/>
          <w:szCs w:val="20"/>
        </w:rPr>
        <w:t>.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>Análisis realizados por la propia empresa</w:t>
      </w:r>
      <w:r w:rsidR="00926D47">
        <w:rPr>
          <w:rFonts w:ascii="Verdana" w:hAnsi="Verdana"/>
          <w:sz w:val="20"/>
          <w:szCs w:val="20"/>
        </w:rPr>
        <w:t xml:space="preserve"> (s</w:t>
      </w:r>
      <w:r w:rsidRPr="005B518D">
        <w:rPr>
          <w:rFonts w:ascii="Verdana" w:hAnsi="Verdana"/>
          <w:sz w:val="20"/>
          <w:szCs w:val="20"/>
        </w:rPr>
        <w:t>e excluyen los reali</w:t>
      </w:r>
      <w:r w:rsidR="00926D47">
        <w:rPr>
          <w:rFonts w:ascii="Verdana" w:hAnsi="Verdana"/>
          <w:sz w:val="20"/>
          <w:szCs w:val="20"/>
        </w:rPr>
        <w:t>zados por organismos oficiales)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Certificado de calidad o conformidad emitido por la propia empresa. 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>Certificado sanitario privado emitido por la propia empresa o por laboratorio privado. Se excluyen los certificados oficiales emitidos por los correspondientes Ministerios y sus organismos delegados.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Conocimiento de embarque. 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Certificado de lista negra. </w:t>
      </w:r>
    </w:p>
    <w:p w:rsidR="005B518D" w:rsidRPr="005B518D" w:rsidRDefault="005B518D" w:rsidP="0028267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Documentos de participación en licitaciones internacionales cuando no hayan sido legalizados previamente por un notario y formen parte de la presente relación. </w:t>
      </w:r>
    </w:p>
    <w:p w:rsidR="005B518D" w:rsidRPr="005B518D" w:rsidRDefault="005B518D" w:rsidP="005B518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Reconocimientos de firma a petición del país de importación. </w:t>
      </w:r>
    </w:p>
    <w:p w:rsidR="005B518D" w:rsidRPr="002633AB" w:rsidRDefault="005B518D" w:rsidP="002633AB">
      <w:pPr>
        <w:shd w:val="clear" w:color="auto" w:fill="002060"/>
        <w:spacing w:line="240" w:lineRule="auto"/>
        <w:jc w:val="both"/>
        <w:rPr>
          <w:b/>
          <w:color w:val="FFFFFF" w:themeColor="background1"/>
          <w:sz w:val="24"/>
          <w:szCs w:val="24"/>
        </w:rPr>
      </w:pPr>
      <w:r w:rsidRPr="002633AB">
        <w:rPr>
          <w:b/>
          <w:color w:val="FFFFFF" w:themeColor="background1"/>
          <w:sz w:val="24"/>
          <w:szCs w:val="24"/>
        </w:rPr>
        <w:t xml:space="preserve">DOCUMENTOS QUE </w:t>
      </w:r>
      <w:r w:rsidRPr="002633AB">
        <w:rPr>
          <w:b/>
          <w:color w:val="FFFFFF" w:themeColor="background1"/>
          <w:sz w:val="32"/>
          <w:szCs w:val="24"/>
        </w:rPr>
        <w:t>NO</w:t>
      </w:r>
      <w:r w:rsidRPr="002633AB">
        <w:rPr>
          <w:b/>
          <w:color w:val="FFFFFF" w:themeColor="background1"/>
          <w:sz w:val="24"/>
          <w:szCs w:val="24"/>
        </w:rPr>
        <w:t xml:space="preserve"> DEBEN SER LEGALIZADO</w:t>
      </w:r>
      <w:r w:rsidR="00926D47" w:rsidRPr="002633AB">
        <w:rPr>
          <w:b/>
          <w:color w:val="FFFFFF" w:themeColor="background1"/>
          <w:sz w:val="24"/>
          <w:szCs w:val="24"/>
        </w:rPr>
        <w:t>S</w:t>
      </w:r>
      <w:r w:rsidRPr="002633AB">
        <w:rPr>
          <w:b/>
          <w:color w:val="FFFFFF" w:themeColor="background1"/>
          <w:sz w:val="24"/>
          <w:szCs w:val="24"/>
        </w:rPr>
        <w:t xml:space="preserve"> POR LAS CÁMARAS </w:t>
      </w:r>
    </w:p>
    <w:p w:rsidR="005B518D" w:rsidRPr="005B518D" w:rsidRDefault="005B518D" w:rsidP="005B518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>Documentos públicos expedidos por la Adm</w:t>
      </w:r>
      <w:r w:rsidR="002633AB">
        <w:rPr>
          <w:rFonts w:ascii="Verdana" w:hAnsi="Verdana"/>
          <w:sz w:val="20"/>
          <w:szCs w:val="20"/>
        </w:rPr>
        <w:t>inistración</w:t>
      </w:r>
      <w:r w:rsidRPr="005B518D">
        <w:rPr>
          <w:rFonts w:ascii="Verdana" w:hAnsi="Verdana"/>
          <w:sz w:val="20"/>
          <w:szCs w:val="20"/>
        </w:rPr>
        <w:t xml:space="preserve"> General del Estado y sus organismos autónomos.</w:t>
      </w:r>
    </w:p>
    <w:p w:rsidR="005B518D" w:rsidRPr="005B518D" w:rsidRDefault="005B518D" w:rsidP="005B518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Documentos públicos expedidos por las administraciones de las Comunidades Autónomas. </w:t>
      </w:r>
    </w:p>
    <w:p w:rsidR="005B518D" w:rsidRPr="005B518D" w:rsidRDefault="005B518D" w:rsidP="005B518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B518D">
        <w:rPr>
          <w:rFonts w:ascii="Verdana" w:hAnsi="Verdana"/>
          <w:sz w:val="20"/>
          <w:szCs w:val="20"/>
        </w:rPr>
        <w:t xml:space="preserve">Documentos notariales y documentos privados cuyas firmas hayan sido legitimadas por notario. Deberán legalizarse ante el Colegio Notarial correspondiente. </w:t>
      </w:r>
    </w:p>
    <w:p w:rsidR="001A35B9" w:rsidRDefault="005B518D" w:rsidP="005B518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A35B9">
        <w:rPr>
          <w:rFonts w:ascii="Verdana" w:hAnsi="Verdana"/>
          <w:sz w:val="20"/>
          <w:szCs w:val="20"/>
        </w:rPr>
        <w:t>Traducciones realizadas por intérpretes jurados.</w:t>
      </w:r>
    </w:p>
    <w:p w:rsidR="005B518D" w:rsidRPr="008956D5" w:rsidRDefault="005B518D" w:rsidP="005B518D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Arial"/>
          <w:b/>
          <w:color w:val="000000"/>
          <w:sz w:val="20"/>
          <w:szCs w:val="24"/>
        </w:rPr>
      </w:pPr>
      <w:r w:rsidRPr="008956D5">
        <w:rPr>
          <w:rFonts w:ascii="Verdana" w:hAnsi="Verdana" w:cs="Arial"/>
          <w:b/>
          <w:color w:val="000000"/>
          <w:sz w:val="20"/>
          <w:szCs w:val="24"/>
        </w:rPr>
        <w:t>Más información:</w:t>
      </w:r>
    </w:p>
    <w:p w:rsidR="005B518D" w:rsidRDefault="005B518D" w:rsidP="005B518D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ArialMT"/>
          <w:color w:val="000000"/>
          <w:sz w:val="18"/>
          <w:szCs w:val="24"/>
        </w:rPr>
      </w:pPr>
      <w:r w:rsidRPr="00E62121">
        <w:rPr>
          <w:rFonts w:ascii="Verdana" w:hAnsi="Verdana" w:cs="Arial"/>
          <w:color w:val="000000"/>
          <w:sz w:val="18"/>
          <w:szCs w:val="24"/>
        </w:rPr>
        <w:t xml:space="preserve">Cámara de </w:t>
      </w:r>
      <w:r w:rsidRPr="00E62121">
        <w:rPr>
          <w:rFonts w:ascii="Verdana" w:hAnsi="Verdana" w:cs="ArialMT"/>
          <w:color w:val="000000"/>
          <w:sz w:val="18"/>
          <w:szCs w:val="24"/>
        </w:rPr>
        <w:t>Valencia</w:t>
      </w:r>
      <w:r>
        <w:rPr>
          <w:rFonts w:ascii="Verdana" w:hAnsi="Verdana" w:cs="ArialMT"/>
          <w:color w:val="000000"/>
          <w:sz w:val="18"/>
          <w:szCs w:val="24"/>
        </w:rPr>
        <w:t xml:space="preserve"> - </w:t>
      </w:r>
      <w:r w:rsidRPr="00E62121">
        <w:rPr>
          <w:rFonts w:ascii="Verdana" w:hAnsi="Verdana" w:cs="ArialMT"/>
          <w:color w:val="000000"/>
          <w:sz w:val="18"/>
          <w:szCs w:val="24"/>
        </w:rPr>
        <w:t xml:space="preserve">Tramitación </w:t>
      </w:r>
      <w:r w:rsidR="00926D47">
        <w:rPr>
          <w:rFonts w:ascii="Verdana" w:hAnsi="Verdana" w:cs="ArialMT"/>
          <w:color w:val="000000"/>
          <w:sz w:val="18"/>
          <w:szCs w:val="24"/>
        </w:rPr>
        <w:t>Internacional</w:t>
      </w:r>
    </w:p>
    <w:p w:rsidR="005B518D" w:rsidRPr="00E62121" w:rsidRDefault="005B518D" w:rsidP="005B518D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ArialMT"/>
          <w:color w:val="000000"/>
          <w:sz w:val="18"/>
          <w:szCs w:val="24"/>
        </w:rPr>
      </w:pPr>
      <w:r w:rsidRPr="00E62121">
        <w:rPr>
          <w:rFonts w:ascii="Verdana" w:hAnsi="Verdana" w:cs="Arial"/>
          <w:color w:val="000000"/>
          <w:sz w:val="18"/>
          <w:szCs w:val="24"/>
        </w:rPr>
        <w:t xml:space="preserve">C/ </w:t>
      </w:r>
      <w:r>
        <w:rPr>
          <w:rFonts w:ascii="Verdana" w:hAnsi="Verdana" w:cs="ArialMT"/>
          <w:color w:val="000000"/>
          <w:sz w:val="18"/>
          <w:szCs w:val="24"/>
        </w:rPr>
        <w:t xml:space="preserve">Poeta </w:t>
      </w:r>
      <w:proofErr w:type="spellStart"/>
      <w:r>
        <w:rPr>
          <w:rFonts w:ascii="Verdana" w:hAnsi="Verdana" w:cs="ArialMT"/>
          <w:color w:val="000000"/>
          <w:sz w:val="18"/>
          <w:szCs w:val="24"/>
        </w:rPr>
        <w:t>Querol</w:t>
      </w:r>
      <w:proofErr w:type="spellEnd"/>
      <w:r w:rsidRPr="00E62121">
        <w:rPr>
          <w:rFonts w:ascii="Verdana" w:hAnsi="Verdana" w:cs="ArialMT"/>
          <w:color w:val="000000"/>
          <w:sz w:val="18"/>
          <w:szCs w:val="24"/>
        </w:rPr>
        <w:t xml:space="preserve">, </w:t>
      </w:r>
      <w:r>
        <w:rPr>
          <w:rFonts w:ascii="Verdana" w:hAnsi="Verdana" w:cs="ArialMT"/>
          <w:color w:val="000000"/>
          <w:sz w:val="18"/>
          <w:szCs w:val="24"/>
        </w:rPr>
        <w:t>15</w:t>
      </w:r>
      <w:r w:rsidRPr="00E62121">
        <w:rPr>
          <w:rFonts w:ascii="Verdana" w:hAnsi="Verdana" w:cs="ArialMT"/>
          <w:color w:val="000000"/>
          <w:sz w:val="18"/>
          <w:szCs w:val="24"/>
        </w:rPr>
        <w:t xml:space="preserve"> - 4600</w:t>
      </w:r>
      <w:r>
        <w:rPr>
          <w:rFonts w:ascii="Verdana" w:hAnsi="Verdana" w:cs="ArialMT"/>
          <w:color w:val="000000"/>
          <w:sz w:val="18"/>
          <w:szCs w:val="24"/>
        </w:rPr>
        <w:t>2</w:t>
      </w:r>
      <w:r w:rsidRPr="00E62121">
        <w:rPr>
          <w:rFonts w:ascii="Verdana" w:hAnsi="Verdana" w:cs="ArialMT"/>
          <w:color w:val="000000"/>
          <w:sz w:val="18"/>
          <w:szCs w:val="24"/>
        </w:rPr>
        <w:t xml:space="preserve"> Valencia</w:t>
      </w:r>
    </w:p>
    <w:p w:rsidR="005B518D" w:rsidRDefault="005B518D" w:rsidP="005B518D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ArialMT"/>
          <w:color w:val="000000"/>
          <w:sz w:val="18"/>
          <w:szCs w:val="24"/>
        </w:rPr>
      </w:pPr>
      <w:r w:rsidRPr="00E62121">
        <w:rPr>
          <w:rFonts w:ascii="Verdana" w:hAnsi="Verdana" w:cs="Arial"/>
          <w:color w:val="000000"/>
          <w:sz w:val="18"/>
          <w:szCs w:val="24"/>
        </w:rPr>
        <w:t>Tel.: 9</w:t>
      </w:r>
      <w:r w:rsidRPr="00E62121">
        <w:rPr>
          <w:rFonts w:ascii="Verdana" w:hAnsi="Verdana" w:cs="ArialMT"/>
          <w:color w:val="000000"/>
          <w:sz w:val="18"/>
          <w:szCs w:val="24"/>
        </w:rPr>
        <w:t xml:space="preserve">6 310 39 </w:t>
      </w:r>
      <w:r>
        <w:rPr>
          <w:rFonts w:ascii="Verdana" w:hAnsi="Verdana" w:cs="ArialMT"/>
          <w:color w:val="000000"/>
          <w:sz w:val="18"/>
          <w:szCs w:val="24"/>
        </w:rPr>
        <w:t xml:space="preserve">00 - 37  - 03  </w:t>
      </w:r>
    </w:p>
    <w:p w:rsidR="005B518D" w:rsidRPr="001A35B9" w:rsidRDefault="00282670" w:rsidP="005B518D">
      <w:pPr>
        <w:autoSpaceDE w:val="0"/>
        <w:autoSpaceDN w:val="0"/>
        <w:adjustRightInd w:val="0"/>
        <w:spacing w:after="0" w:line="240" w:lineRule="auto"/>
        <w:ind w:left="708"/>
        <w:rPr>
          <w:rStyle w:val="Hipervnculo"/>
          <w:sz w:val="18"/>
        </w:rPr>
      </w:pPr>
      <w:hyperlink r:id="rId9" w:history="1">
        <w:r w:rsidR="005B518D" w:rsidRPr="0041304C">
          <w:rPr>
            <w:rStyle w:val="Hipervnculo"/>
            <w:rFonts w:ascii="Verdana" w:hAnsi="Verdana" w:cs="ArialMT"/>
            <w:b/>
            <w:color w:val="auto"/>
            <w:sz w:val="18"/>
            <w:szCs w:val="24"/>
            <w:u w:val="none"/>
          </w:rPr>
          <w:t>doc.exterior@camaravalencia.com</w:t>
        </w:r>
      </w:hyperlink>
      <w:r w:rsidR="005B518D" w:rsidRPr="0041304C">
        <w:rPr>
          <w:rFonts w:ascii="Verdana" w:hAnsi="Verdana" w:cs="ArialMT"/>
          <w:color w:val="000000"/>
          <w:sz w:val="18"/>
          <w:szCs w:val="24"/>
        </w:rPr>
        <w:t xml:space="preserve"> </w:t>
      </w:r>
      <w:r w:rsidR="005B518D">
        <w:rPr>
          <w:rFonts w:ascii="Verdana" w:hAnsi="Verdana" w:cs="ArialMT"/>
          <w:color w:val="000000"/>
          <w:sz w:val="18"/>
          <w:szCs w:val="24"/>
        </w:rPr>
        <w:t xml:space="preserve">  - </w:t>
      </w:r>
      <w:r w:rsidR="005B518D" w:rsidRPr="00AF1731">
        <w:rPr>
          <w:rStyle w:val="Hipervnculo"/>
        </w:rPr>
        <w:t>www.camaravalencia.com</w:t>
      </w:r>
    </w:p>
    <w:sectPr w:rsidR="005B518D" w:rsidRPr="001A35B9" w:rsidSect="00282670">
      <w:headerReference w:type="default" r:id="rId10"/>
      <w:pgSz w:w="11907" w:h="16839" w:code="9"/>
      <w:pgMar w:top="1134" w:right="1041" w:bottom="851" w:left="1418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CA" w:rsidRDefault="000213CA" w:rsidP="0034694B">
      <w:pPr>
        <w:spacing w:after="0" w:line="240" w:lineRule="auto"/>
      </w:pPr>
      <w:r>
        <w:separator/>
      </w:r>
    </w:p>
  </w:endnote>
  <w:endnote w:type="continuationSeparator" w:id="0">
    <w:p w:rsidR="000213CA" w:rsidRDefault="000213CA" w:rsidP="0034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CA" w:rsidRDefault="000213CA" w:rsidP="0034694B">
      <w:pPr>
        <w:spacing w:after="0" w:line="240" w:lineRule="auto"/>
      </w:pPr>
      <w:r>
        <w:separator/>
      </w:r>
    </w:p>
  </w:footnote>
  <w:footnote w:type="continuationSeparator" w:id="0">
    <w:p w:rsidR="000213CA" w:rsidRDefault="000213CA" w:rsidP="0034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CA" w:rsidRDefault="00BB40E3" w:rsidP="00E62121">
    <w:pPr>
      <w:pStyle w:val="Encabezado"/>
      <w:tabs>
        <w:tab w:val="clear" w:pos="8504"/>
        <w:tab w:val="right" w:pos="9781"/>
      </w:tabs>
    </w:pPr>
    <w:r>
      <w:rPr>
        <w:noProof/>
        <w:lang w:eastAsia="es-ES"/>
      </w:rPr>
      <w:drawing>
        <wp:inline distT="0" distB="0" distL="0" distR="0" wp14:anchorId="6A534860" wp14:editId="180C69A9">
          <wp:extent cx="1219200" cy="532181"/>
          <wp:effectExtent l="0" t="0" r="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otranspar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74" cy="53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2121">
      <w:tab/>
    </w:r>
    <w:r w:rsidR="00E6212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FEF"/>
    <w:multiLevelType w:val="hybridMultilevel"/>
    <w:tmpl w:val="1D581E34"/>
    <w:lvl w:ilvl="0" w:tplc="51EE84E0">
      <w:numFmt w:val="bullet"/>
      <w:lvlText w:val="-"/>
      <w:lvlJc w:val="left"/>
      <w:pPr>
        <w:ind w:left="2070" w:hanging="360"/>
      </w:pPr>
      <w:rPr>
        <w:rFonts w:ascii="Verdana" w:eastAsiaTheme="minorHAnsi" w:hAnsi="Verdana" w:cs="Arial" w:hint="default"/>
        <w:b/>
        <w:color w:val="244061" w:themeColor="accent1" w:themeShade="80"/>
        <w:sz w:val="22"/>
      </w:rPr>
    </w:lvl>
    <w:lvl w:ilvl="1" w:tplc="0C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FCF270A"/>
    <w:multiLevelType w:val="hybridMultilevel"/>
    <w:tmpl w:val="12468B7E"/>
    <w:lvl w:ilvl="0" w:tplc="ED20630A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04481"/>
    <w:multiLevelType w:val="hybridMultilevel"/>
    <w:tmpl w:val="B35C4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5DDC"/>
    <w:multiLevelType w:val="multilevel"/>
    <w:tmpl w:val="28FC90D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</w:abstractNum>
  <w:abstractNum w:abstractNumId="4">
    <w:nsid w:val="2C631DD1"/>
    <w:multiLevelType w:val="hybridMultilevel"/>
    <w:tmpl w:val="218A31A0"/>
    <w:lvl w:ilvl="0" w:tplc="51EE84E0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  <w:b/>
        <w:color w:val="244061" w:themeColor="accent1" w:themeShade="80"/>
        <w:sz w:val="22"/>
      </w:rPr>
    </w:lvl>
    <w:lvl w:ilvl="1" w:tplc="0C0A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5">
    <w:nsid w:val="487618AE"/>
    <w:multiLevelType w:val="hybridMultilevel"/>
    <w:tmpl w:val="943C55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482754"/>
    <w:multiLevelType w:val="hybridMultilevel"/>
    <w:tmpl w:val="D2CC64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367C"/>
    <w:multiLevelType w:val="hybridMultilevel"/>
    <w:tmpl w:val="C17AFFEC"/>
    <w:lvl w:ilvl="0" w:tplc="304429B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E32D2"/>
    <w:multiLevelType w:val="hybridMultilevel"/>
    <w:tmpl w:val="35F2F1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4B"/>
    <w:rsid w:val="000213CA"/>
    <w:rsid w:val="00036D18"/>
    <w:rsid w:val="000A4B5D"/>
    <w:rsid w:val="000C70E4"/>
    <w:rsid w:val="000E6796"/>
    <w:rsid w:val="0012111D"/>
    <w:rsid w:val="001A35B9"/>
    <w:rsid w:val="001C7D58"/>
    <w:rsid w:val="00216F41"/>
    <w:rsid w:val="00216FF1"/>
    <w:rsid w:val="002633AB"/>
    <w:rsid w:val="00267F07"/>
    <w:rsid w:val="00282670"/>
    <w:rsid w:val="002E2B8F"/>
    <w:rsid w:val="003145E9"/>
    <w:rsid w:val="00320BC7"/>
    <w:rsid w:val="0034694B"/>
    <w:rsid w:val="00370A48"/>
    <w:rsid w:val="0041304C"/>
    <w:rsid w:val="00413469"/>
    <w:rsid w:val="00505D9C"/>
    <w:rsid w:val="0051534E"/>
    <w:rsid w:val="005160B4"/>
    <w:rsid w:val="00586449"/>
    <w:rsid w:val="005B518D"/>
    <w:rsid w:val="005F1A55"/>
    <w:rsid w:val="00644075"/>
    <w:rsid w:val="006563C1"/>
    <w:rsid w:val="00656729"/>
    <w:rsid w:val="006D44A8"/>
    <w:rsid w:val="00707106"/>
    <w:rsid w:val="007A27E8"/>
    <w:rsid w:val="008122EC"/>
    <w:rsid w:val="00856145"/>
    <w:rsid w:val="00894615"/>
    <w:rsid w:val="008956D5"/>
    <w:rsid w:val="008B4350"/>
    <w:rsid w:val="0092099D"/>
    <w:rsid w:val="00926D47"/>
    <w:rsid w:val="0099296A"/>
    <w:rsid w:val="009F1DCC"/>
    <w:rsid w:val="00A06E3C"/>
    <w:rsid w:val="00A25E93"/>
    <w:rsid w:val="00AF1731"/>
    <w:rsid w:val="00BB40E3"/>
    <w:rsid w:val="00BB6600"/>
    <w:rsid w:val="00BF0185"/>
    <w:rsid w:val="00C46AC5"/>
    <w:rsid w:val="00CD32E8"/>
    <w:rsid w:val="00E55E84"/>
    <w:rsid w:val="00E62121"/>
    <w:rsid w:val="00E77FED"/>
    <w:rsid w:val="00E8624E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94B"/>
  </w:style>
  <w:style w:type="paragraph" w:styleId="Piedepgina">
    <w:name w:val="footer"/>
    <w:basedOn w:val="Normal"/>
    <w:link w:val="PiedepginaCar"/>
    <w:uiPriority w:val="99"/>
    <w:unhideWhenUsed/>
    <w:rsid w:val="0034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94B"/>
  </w:style>
  <w:style w:type="paragraph" w:styleId="Textodeglobo">
    <w:name w:val="Balloon Text"/>
    <w:basedOn w:val="Normal"/>
    <w:link w:val="TextodegloboCar"/>
    <w:uiPriority w:val="99"/>
    <w:semiHidden/>
    <w:unhideWhenUsed/>
    <w:rsid w:val="003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32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5D"/>
    <w:pPr>
      <w:ind w:left="720"/>
      <w:contextualSpacing/>
    </w:pPr>
  </w:style>
  <w:style w:type="character" w:customStyle="1" w:styleId="ms-rtestyle-negrita1">
    <w:name w:val="ms-rtestyle-negrita1"/>
    <w:basedOn w:val="Fuentedeprrafopredeter"/>
    <w:rsid w:val="000213CA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ms-rtethemeforecolor-2-01">
    <w:name w:val="ms-rtethemeforecolor-2-01"/>
    <w:basedOn w:val="Fuentedeprrafopredeter"/>
    <w:rsid w:val="000213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94B"/>
  </w:style>
  <w:style w:type="paragraph" w:styleId="Piedepgina">
    <w:name w:val="footer"/>
    <w:basedOn w:val="Normal"/>
    <w:link w:val="PiedepginaCar"/>
    <w:uiPriority w:val="99"/>
    <w:unhideWhenUsed/>
    <w:rsid w:val="0034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94B"/>
  </w:style>
  <w:style w:type="paragraph" w:styleId="Textodeglobo">
    <w:name w:val="Balloon Text"/>
    <w:basedOn w:val="Normal"/>
    <w:link w:val="TextodegloboCar"/>
    <w:uiPriority w:val="99"/>
    <w:semiHidden/>
    <w:unhideWhenUsed/>
    <w:rsid w:val="0034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32E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5D"/>
    <w:pPr>
      <w:ind w:left="720"/>
      <w:contextualSpacing/>
    </w:pPr>
  </w:style>
  <w:style w:type="character" w:customStyle="1" w:styleId="ms-rtestyle-negrita1">
    <w:name w:val="ms-rtestyle-negrita1"/>
    <w:basedOn w:val="Fuentedeprrafopredeter"/>
    <w:rsid w:val="000213CA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ms-rtethemeforecolor-2-01">
    <w:name w:val="ms-rtethemeforecolor-2-01"/>
    <w:basedOn w:val="Fuentedeprrafopredeter"/>
    <w:rsid w:val="000213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510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1477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8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7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8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11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3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87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51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64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92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17654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08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1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0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4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4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59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4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2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c.exterior@camaravalen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518-23C0-456D-AEFC-1A60C5D8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Amparo Pla</dc:creator>
  <cp:lastModifiedBy>Mª Amparo Pla</cp:lastModifiedBy>
  <cp:revision>3</cp:revision>
  <cp:lastPrinted>2022-07-08T07:57:00Z</cp:lastPrinted>
  <dcterms:created xsi:type="dcterms:W3CDTF">2022-09-12T09:52:00Z</dcterms:created>
  <dcterms:modified xsi:type="dcterms:W3CDTF">2022-09-12T09:55:00Z</dcterms:modified>
</cp:coreProperties>
</file>